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Личностный рост на конец (май)  2024-2025  учебного года</w:t>
      </w: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(методика Д.В Григорьева, И.В Кулешова, </w:t>
      </w:r>
      <w:proofErr w:type="spellStart"/>
      <w:r>
        <w:rPr>
          <w:rFonts w:ascii="Times New Roman" w:hAnsi="Times New Roman" w:cs="Times New Roman"/>
          <w:sz w:val="20"/>
          <w:szCs w:val="20"/>
        </w:rPr>
        <w:t>П.В.Степанова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Цель: выявить характер отношений подростка к людям, природе, Родине, труду и др.</w:t>
      </w:r>
    </w:p>
    <w:tbl>
      <w:tblPr>
        <w:tblW w:w="14460" w:type="dxa"/>
        <w:tblLayout w:type="fixed"/>
        <w:tblLook w:val="04A0" w:firstRow="1" w:lastRow="0" w:firstColumn="1" w:lastColumn="0" w:noHBand="0" w:noVBand="1"/>
      </w:tblPr>
      <w:tblGrid>
        <w:gridCol w:w="1465"/>
        <w:gridCol w:w="717"/>
        <w:gridCol w:w="1078"/>
        <w:gridCol w:w="851"/>
        <w:gridCol w:w="851"/>
        <w:gridCol w:w="708"/>
        <w:gridCol w:w="709"/>
        <w:gridCol w:w="851"/>
        <w:gridCol w:w="850"/>
        <w:gridCol w:w="992"/>
        <w:gridCol w:w="851"/>
        <w:gridCol w:w="1418"/>
        <w:gridCol w:w="993"/>
        <w:gridCol w:w="992"/>
        <w:gridCol w:w="1134"/>
      </w:tblGrid>
      <w:tr w:rsidR="00026D45" w:rsidTr="00026D45">
        <w:trPr>
          <w:trHeight w:val="2043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Отношение к семье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Отечеству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знаниям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Человеку как другому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Человеку как иному, как представителю иной национальности, иной вере, культуре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Своему телесному «Я»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своему внутреннему миру, своему душевному «Я»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Своему духовному 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«Я»</w:t>
            </w:r>
          </w:p>
        </w:tc>
      </w:tr>
      <w:tr w:rsidR="00026D45" w:rsidTr="00026D45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Игнатьева Валентина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026D45" w:rsidTr="00026D45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Николаева Кира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026D45" w:rsidTr="00026D45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Мельникова Лена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026D45" w:rsidTr="00026D45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Мохов Александр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026D45" w:rsidTr="00026D45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Анищенко Матвей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026D45" w:rsidTr="00026D45">
        <w:trPr>
          <w:trHeight w:val="245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Игнатьева Ангелина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026D45" w:rsidTr="00026D45">
        <w:trPr>
          <w:trHeight w:val="245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Сергей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026D45" w:rsidTr="00026D45">
        <w:trPr>
          <w:trHeight w:val="245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Свистунов Эдуард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026D45" w:rsidTr="00026D45">
        <w:trPr>
          <w:trHeight w:val="245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Мельников Вадим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026D45" w:rsidTr="00026D45">
        <w:trPr>
          <w:trHeight w:val="245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Свистунов Илья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</w:tbl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 </w:t>
      </w:r>
      <w:proofErr w:type="gramStart"/>
      <w:r>
        <w:rPr>
          <w:rFonts w:ascii="Times New Roman" w:hAnsi="Times New Roman" w:cs="Times New Roman"/>
          <w:sz w:val="24"/>
          <w:szCs w:val="24"/>
        </w:rPr>
        <w:t>-у</w:t>
      </w:r>
      <w:proofErr w:type="gramEnd"/>
      <w:r>
        <w:rPr>
          <w:rFonts w:ascii="Times New Roman" w:hAnsi="Times New Roman" w:cs="Times New Roman"/>
          <w:sz w:val="24"/>
          <w:szCs w:val="24"/>
        </w:rPr>
        <w:t>стойчиво позитивное отношение</w:t>
      </w: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 – ситуативно – позитивное</w:t>
      </w: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 – ситуативно – негативное</w:t>
      </w: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Заключение: по ежегодному мониторингу личностного роста учащихся для выявления характера отношения к базовым ценностям на конец года была выявлена оценка качества воспитанности школьников по классам: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 – позитивное отношение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Ситуативно – позитивное отношение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Ситуативно – негативное отношение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0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92,30%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0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0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15, 4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84, 6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Вывод: в процессе воспитательной работы школы на конец года уровень воспитанности учащихся было выявлено: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026D45" w:rsidTr="00026D45">
        <w:tc>
          <w:tcPr>
            <w:tcW w:w="4853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 – позитивное отношение</w:t>
            </w:r>
          </w:p>
        </w:tc>
        <w:tc>
          <w:tcPr>
            <w:tcW w:w="4853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Ситуативно – позитивное отношение</w:t>
            </w:r>
          </w:p>
        </w:tc>
        <w:tc>
          <w:tcPr>
            <w:tcW w:w="4854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Ситуативно – негативное отношение</w:t>
            </w:r>
          </w:p>
        </w:tc>
      </w:tr>
      <w:tr w:rsidR="00026D45" w:rsidTr="00026D45">
        <w:tc>
          <w:tcPr>
            <w:tcW w:w="4853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53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84,88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54" w:type="dxa"/>
            <w:hideMark/>
          </w:tcPr>
          <w:p w:rsidR="00026D45" w:rsidRDefault="007658B7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различным критериям: ситуативно – негативные отношения – самый большой процент приходится на </w:t>
      </w:r>
      <w:r w:rsidR="007658B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 в отношении семьи, знаниям.</w:t>
      </w: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Снизился процент, который показывают учащиеся в развитии устойчиво – позитивного отношения к различным категориям ценностей.</w:t>
      </w: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026D4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256288">
      <w:pPr>
        <w:rPr>
          <w:rFonts w:ascii="Times New Roman" w:hAnsi="Times New Roman" w:cs="Times New Roman"/>
          <w:sz w:val="20"/>
          <w:szCs w:val="20"/>
        </w:rPr>
      </w:pPr>
    </w:p>
    <w:p w:rsidR="00026D45" w:rsidRDefault="00026D45" w:rsidP="00026D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Личностный рост на </w:t>
      </w:r>
      <w:r w:rsidR="007658B7">
        <w:rPr>
          <w:rFonts w:ascii="Times New Roman" w:hAnsi="Times New Roman" w:cs="Times New Roman"/>
          <w:sz w:val="24"/>
          <w:szCs w:val="24"/>
        </w:rPr>
        <w:t>начало (сентябрь)  учебного 2025-2026</w:t>
      </w:r>
      <w:r>
        <w:rPr>
          <w:rFonts w:ascii="Times New Roman" w:hAnsi="Times New Roman" w:cs="Times New Roman"/>
          <w:sz w:val="24"/>
          <w:szCs w:val="24"/>
        </w:rPr>
        <w:t xml:space="preserve">  учебного года</w:t>
      </w:r>
    </w:p>
    <w:p w:rsidR="00026D45" w:rsidRDefault="00026D45" w:rsidP="00026D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(методика Д.В Григорьева, И.В Кулешова,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П.В.Степанова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26D45" w:rsidRDefault="00026D45" w:rsidP="00026D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выявить характер отношений подростка к людям, природе, Родине, труду и др.</w:t>
      </w:r>
    </w:p>
    <w:tbl>
      <w:tblPr>
        <w:tblW w:w="14460" w:type="dxa"/>
        <w:tblLayout w:type="fixed"/>
        <w:tblLook w:val="04A0" w:firstRow="1" w:lastRow="0" w:firstColumn="1" w:lastColumn="0" w:noHBand="0" w:noVBand="1"/>
      </w:tblPr>
      <w:tblGrid>
        <w:gridCol w:w="1465"/>
        <w:gridCol w:w="717"/>
        <w:gridCol w:w="1078"/>
        <w:gridCol w:w="851"/>
        <w:gridCol w:w="851"/>
        <w:gridCol w:w="708"/>
        <w:gridCol w:w="709"/>
        <w:gridCol w:w="851"/>
        <w:gridCol w:w="850"/>
        <w:gridCol w:w="992"/>
        <w:gridCol w:w="851"/>
        <w:gridCol w:w="1418"/>
        <w:gridCol w:w="993"/>
        <w:gridCol w:w="992"/>
        <w:gridCol w:w="1134"/>
      </w:tblGrid>
      <w:tr w:rsidR="00026D45" w:rsidTr="007658B7">
        <w:trPr>
          <w:trHeight w:val="2043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семье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Человеку как другому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Человеку как иному, как представителю иной национальности, иной вере, культуре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Своему телесному «Я»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своему внутреннему миру, своему душевному «Я»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Своему духовному </w:t>
            </w:r>
          </w:p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«Я»</w:t>
            </w:r>
          </w:p>
        </w:tc>
      </w:tr>
      <w:tr w:rsidR="00026D45" w:rsidTr="007658B7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Малакшинова Валерия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AC7068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026D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026D45" w:rsidTr="007658B7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 Андрей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AC7068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026D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026D45" w:rsidTr="007658B7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Валентина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AC7068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026D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026D45" w:rsidTr="007658B7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D45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Кира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D45" w:rsidRDefault="00026D45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7658B7" w:rsidTr="007658B7">
        <w:trPr>
          <w:trHeight w:val="634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8B7" w:rsidRDefault="007658B7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Мохов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7658B7" w:rsidTr="007658B7">
        <w:trPr>
          <w:trHeight w:val="245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Анищенко Матвей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7658B7" w:rsidTr="007658B7">
        <w:trPr>
          <w:trHeight w:val="245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8B7" w:rsidRDefault="007658B7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Ангелина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7658B7" w:rsidTr="007658B7">
        <w:trPr>
          <w:trHeight w:val="245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8B7" w:rsidRDefault="007658B7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Сергей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8B7" w:rsidRDefault="007658B7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C7068" w:rsidTr="007658B7">
        <w:trPr>
          <w:trHeight w:val="245"/>
        </w:trPr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Свистунов Эдуард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026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68" w:rsidRDefault="00AC7068" w:rsidP="0099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026D45" w:rsidRDefault="00026D45" w:rsidP="00026D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 </w:t>
      </w:r>
      <w:proofErr w:type="gramStart"/>
      <w:r>
        <w:rPr>
          <w:rFonts w:ascii="Times New Roman" w:hAnsi="Times New Roman" w:cs="Times New Roman"/>
          <w:sz w:val="24"/>
          <w:szCs w:val="24"/>
        </w:rPr>
        <w:t>-у</w:t>
      </w:r>
      <w:proofErr w:type="gramEnd"/>
      <w:r>
        <w:rPr>
          <w:rFonts w:ascii="Times New Roman" w:hAnsi="Times New Roman" w:cs="Times New Roman"/>
          <w:sz w:val="24"/>
          <w:szCs w:val="24"/>
        </w:rPr>
        <w:t>стойчиво позитивное отношение</w:t>
      </w: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 – ситуативно – позитивное</w:t>
      </w: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 – ситуативно – негативное</w:t>
      </w: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Заключение: по ежегодному мониторингу личностного роста учащихся для выявления характера отношения к базовым ценностям на начало года была выявлена оценка качества воспитанности школьников по классам: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 – позитивное отношение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Ситуативно – позитивное отношение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Ситуативно – негативное отношение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15,38%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76.9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19,23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80,77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92.31%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5,13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6D45" w:rsidTr="00026D45">
        <w:tc>
          <w:tcPr>
            <w:tcW w:w="3640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76.92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40" w:type="dxa"/>
            <w:hideMark/>
          </w:tcPr>
          <w:p w:rsidR="00026D45" w:rsidRDefault="00256288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 процессе воспитательной работы школы на начало года уровень воспитанности учащихся было выявлено: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026D45" w:rsidTr="00026D45">
        <w:tc>
          <w:tcPr>
            <w:tcW w:w="4853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 – позитивное отношение</w:t>
            </w:r>
          </w:p>
        </w:tc>
        <w:tc>
          <w:tcPr>
            <w:tcW w:w="4853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Ситуативно – позитивное отношение</w:t>
            </w:r>
          </w:p>
        </w:tc>
        <w:tc>
          <w:tcPr>
            <w:tcW w:w="4854" w:type="dxa"/>
            <w:hideMark/>
          </w:tcPr>
          <w:p w:rsidR="00026D45" w:rsidRDefault="00026D45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Ситуативно – негативное отношение</w:t>
            </w:r>
          </w:p>
        </w:tc>
      </w:tr>
      <w:tr w:rsidR="00026D45" w:rsidTr="00026D45">
        <w:tc>
          <w:tcPr>
            <w:tcW w:w="4853" w:type="dxa"/>
            <w:hideMark/>
          </w:tcPr>
          <w:p w:rsidR="00026D45" w:rsidRDefault="00DD72FC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53" w:type="dxa"/>
            <w:hideMark/>
          </w:tcPr>
          <w:p w:rsidR="00026D45" w:rsidRDefault="00DD72FC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80.31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54" w:type="dxa"/>
            <w:hideMark/>
          </w:tcPr>
          <w:p w:rsidR="00026D45" w:rsidRDefault="00DD72FC" w:rsidP="000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  <w:r w:rsidR="00026D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по различным критериям: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таким образом, произошло повышение показателей по всем направлениям формирующим нравственного человека. Однако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10 направлениям из 13 преобладает ситуативно-позитивное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отношение. Сложилось устойчиво-позитивное отношение к семье, к труду и к своему телесному 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Незначительно повысились показатели, характеризующие самооценку учащихся. Поэтому, необходимо создать в школе условия для того, чтобы учащиеся комфортно себя чувствовали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школьной среде, были уверены в своих силах, ощущали признание со стороны взрослых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сверстников.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Классным руководителям следует анализировать развитие личности каждого ученика и строить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индивидуальную работу с ними. Проанализировать направления развития личности и 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корректировку в планы воспитательной работы, обратить внимание на те, направления,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характеризуются слабыми показателями.</w:t>
      </w:r>
    </w:p>
    <w:p w:rsidR="00026D45" w:rsidRDefault="00026D45" w:rsidP="00026D45">
      <w:pPr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spacing w:line="256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spacing w:line="256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spacing w:line="256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spacing w:line="256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spacing w:line="256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026D45" w:rsidRDefault="00026D45" w:rsidP="00026D45">
      <w:pPr>
        <w:spacing w:line="256" w:lineRule="auto"/>
        <w:ind w:right="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6D45" w:rsidSect="00026D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D45"/>
    <w:rsid w:val="00026D45"/>
    <w:rsid w:val="000423FC"/>
    <w:rsid w:val="00256288"/>
    <w:rsid w:val="004E78D1"/>
    <w:rsid w:val="006C23E1"/>
    <w:rsid w:val="007658B7"/>
    <w:rsid w:val="00984684"/>
    <w:rsid w:val="00AC7068"/>
    <w:rsid w:val="00C7482B"/>
    <w:rsid w:val="00DD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cp:lastPrinted>2026-01-04T07:15:00Z</cp:lastPrinted>
  <dcterms:created xsi:type="dcterms:W3CDTF">2026-01-04T06:33:00Z</dcterms:created>
  <dcterms:modified xsi:type="dcterms:W3CDTF">2026-01-04T08:54:00Z</dcterms:modified>
</cp:coreProperties>
</file>